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калмыцком МЧС состоялось торжественное мероприятие, посвященное Дню защитника Отечества!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калмыцком МЧС состоялось торжественное мероприятие, посвященное Дню защитника Отечества!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наступающим праздником личный состав поздравил начальник Главного управления МЧС России по Республике Калмыкия генерал-майор внутренней службы Мерген Мальтинов. Он отметил, что спасатели и пожарные Калмыкии обеспечивают защиту и безопасность жителей республики, ежедневно проявляя героизм и мужество. Наравне с мужчинами несут службу и представительницы прекрасного пола, которые по праву могут считать 23 февраля и своим праздником.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Поздравления с праздником прозвучали и от представительниц прекрасной половины личного состава ведомства. Для калмыцких спасателей звучали патриотические песни и творческие поздравления.</w:t>
            </w:r>
            <w:br/>
            <w:r>
              <w:rPr/>
              <w:t xml:space="preserve"> </w:t>
            </w:r>
            <w:br/>
            <w:r>
              <w:rPr/>
              <w:t xml:space="preserve"> Отличившимся сотрудникам были вручены благодарственные письма и очередные звания.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2025-03-17T13:49:43+03:00</dcterms:created>
  <dcterms:modified xsi:type="dcterms:W3CDTF">2025-03-17T13:49:43+03:00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